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0E1" w:rsidRDefault="003E60E1" w:rsidP="003E6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E60E1" w:rsidRDefault="003E60E1" w:rsidP="003E6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E60E1" w:rsidRDefault="003E60E1" w:rsidP="003E6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E60E1" w:rsidRDefault="003E60E1" w:rsidP="003E60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E60E1" w:rsidRDefault="003E60E1" w:rsidP="003E60E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96807" w:rsidRDefault="00696807" w:rsidP="0069680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64F20" w:rsidRPr="00601A3B" w:rsidRDefault="00364F20" w:rsidP="003E60E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01A3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64F20" w:rsidRPr="00601A3B" w:rsidRDefault="00364F20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Название лекции: Роль гипертензии в прогрессировании хронических заболеваний почек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ОД.О.03.2.1.1</w:t>
      </w:r>
    </w:p>
    <w:p w:rsidR="00364F20" w:rsidRPr="00601A3B" w:rsidRDefault="00364F20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364F20" w:rsidRPr="00601A3B" w:rsidRDefault="00364F20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роли гипертензии в прогрессировании хронических заболеваний почек</w:t>
      </w:r>
    </w:p>
    <w:p w:rsidR="00364F20" w:rsidRPr="00601A3B" w:rsidRDefault="00364F20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01A3B">
        <w:rPr>
          <w:rFonts w:ascii="Times New Roman" w:hAnsi="Times New Roman"/>
          <w:sz w:val="24"/>
          <w:szCs w:val="24"/>
        </w:rPr>
        <w:t xml:space="preserve"> В лекции освещаются следующие вопросы: Роль гипертензии в прогрессировании хронических заболеваний почек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План лекции: Роль гипертензии в прогрессировании хронических заболеваний почек</w:t>
      </w:r>
    </w:p>
    <w:p w:rsidR="00364F20" w:rsidRPr="00601A3B" w:rsidRDefault="00364F20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01A3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01A3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64F20" w:rsidRPr="00601A3B" w:rsidRDefault="00364F20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364F20" w:rsidRPr="00601A3B" w:rsidRDefault="00364F20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364F20" w:rsidRPr="00601A3B" w:rsidRDefault="00364F20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F20" w:rsidRPr="00601A3B" w:rsidRDefault="00364F20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01A3B">
        <w:rPr>
          <w:rFonts w:ascii="Times New Roman" w:hAnsi="Times New Roman"/>
          <w:sz w:val="24"/>
          <w:szCs w:val="24"/>
        </w:rPr>
        <w:t xml:space="preserve"> Основная:</w:t>
      </w:r>
      <w:r w:rsidRPr="00601A3B">
        <w:rPr>
          <w:rFonts w:ascii="Times New Roman" w:hAnsi="Times New Roman"/>
          <w:bCs/>
          <w:sz w:val="24"/>
          <w:szCs w:val="24"/>
        </w:rPr>
        <w:t xml:space="preserve"> </w:t>
      </w:r>
    </w:p>
    <w:p w:rsidR="00364F20" w:rsidRPr="00A36636" w:rsidRDefault="00364F20" w:rsidP="00A36636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Нефрология: национальное руководство: </w:t>
      </w:r>
      <w:r w:rsidRPr="00A36636">
        <w:rPr>
          <w:rFonts w:ascii="Times New Roman" w:hAnsi="Times New Roman"/>
          <w:sz w:val="24"/>
          <w:szCs w:val="24"/>
        </w:rPr>
        <w:t xml:space="preserve">учебное пособие </w:t>
      </w:r>
      <w:proofErr w:type="gramStart"/>
      <w:r w:rsidRPr="00A36636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A36636">
        <w:rPr>
          <w:rFonts w:ascii="Times New Roman" w:hAnsi="Times New Roman"/>
          <w:sz w:val="24"/>
          <w:szCs w:val="24"/>
        </w:rPr>
        <w:t>Н.А.Мухина</w:t>
      </w:r>
      <w:proofErr w:type="spellEnd"/>
      <w:r w:rsidRPr="00A36636">
        <w:rPr>
          <w:rFonts w:ascii="Times New Roman" w:hAnsi="Times New Roman"/>
          <w:sz w:val="24"/>
          <w:szCs w:val="24"/>
        </w:rPr>
        <w:t>.- М.: ГЭОТАР-Медиа, 2009.- 720 с.</w:t>
      </w:r>
    </w:p>
    <w:p w:rsidR="00364F20" w:rsidRPr="00A36636" w:rsidRDefault="00364F20" w:rsidP="00A36636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Нефрология: </w:t>
      </w:r>
      <w:r w:rsidRPr="00A36636">
        <w:rPr>
          <w:rFonts w:ascii="Times New Roman" w:hAnsi="Times New Roman"/>
          <w:sz w:val="24"/>
          <w:szCs w:val="24"/>
        </w:rPr>
        <w:t>учебное пособие для послевузовского</w:t>
      </w:r>
      <w:r w:rsidRPr="00A3663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36636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врачей /под ред. Е.М.Шилова.-2-е изд. </w:t>
      </w:r>
      <w:proofErr w:type="spellStart"/>
      <w:r w:rsidRPr="00A36636">
        <w:rPr>
          <w:rFonts w:ascii="Times New Roman" w:hAnsi="Times New Roman"/>
          <w:sz w:val="24"/>
          <w:szCs w:val="24"/>
        </w:rPr>
        <w:t>испр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.   и доп.- М.: ГЭОТАР-Медиа, </w:t>
      </w:r>
      <w:proofErr w:type="gramStart"/>
      <w:r w:rsidRPr="00A36636">
        <w:rPr>
          <w:rFonts w:ascii="Times New Roman" w:hAnsi="Times New Roman"/>
          <w:sz w:val="24"/>
          <w:szCs w:val="24"/>
        </w:rPr>
        <w:t>2008.-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696 с.</w:t>
      </w:r>
    </w:p>
    <w:p w:rsidR="00364F20" w:rsidRPr="00A36636" w:rsidRDefault="00696807" w:rsidP="00A36636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364F20" w:rsidRPr="00A36636">
          <w:rPr>
            <w:rFonts w:ascii="Times New Roman" w:hAnsi="Times New Roman"/>
            <w:b/>
            <w:sz w:val="24"/>
            <w:szCs w:val="24"/>
            <w:u w:val="single"/>
          </w:rPr>
          <w:t>Кобалава</w:t>
        </w:r>
        <w:proofErr w:type="spellEnd"/>
        <w:r w:rsidR="00364F20" w:rsidRPr="00A36636">
          <w:rPr>
            <w:rFonts w:ascii="Times New Roman" w:hAnsi="Times New Roman"/>
            <w:b/>
            <w:sz w:val="24"/>
            <w:szCs w:val="24"/>
            <w:u w:val="single"/>
          </w:rPr>
          <w:t xml:space="preserve">  Ж. Д</w:t>
        </w:r>
        <w:r w:rsidR="00364F20" w:rsidRPr="00A36636">
          <w:rPr>
            <w:rFonts w:ascii="Times New Roman" w:hAnsi="Times New Roman"/>
            <w:b/>
            <w:color w:val="0000FF"/>
            <w:sz w:val="24"/>
            <w:szCs w:val="24"/>
            <w:u w:val="single"/>
          </w:rPr>
          <w:t>.</w:t>
        </w:r>
      </w:hyperlink>
      <w:r w:rsidR="00364F20" w:rsidRPr="00A36636">
        <w:rPr>
          <w:rFonts w:ascii="Times New Roman" w:hAnsi="Times New Roman"/>
          <w:b/>
          <w:sz w:val="24"/>
          <w:szCs w:val="24"/>
        </w:rPr>
        <w:t xml:space="preserve"> </w:t>
      </w:r>
      <w:r w:rsidR="00364F20" w:rsidRPr="00A36636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364F20" w:rsidRPr="00A36636">
        <w:rPr>
          <w:rFonts w:ascii="Times New Roman" w:hAnsi="Times New Roman"/>
          <w:sz w:val="24"/>
          <w:szCs w:val="24"/>
        </w:rPr>
        <w:t>Кобалава</w:t>
      </w:r>
      <w:proofErr w:type="spellEnd"/>
      <w:r w:rsidR="00364F20" w:rsidRPr="00A36636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364F20" w:rsidRPr="00A36636" w:rsidRDefault="00364F20" w:rsidP="00A3663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36636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A36636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A36636">
        <w:rPr>
          <w:rFonts w:ascii="Times New Roman" w:hAnsi="Times New Roman"/>
          <w:b/>
          <w:bCs/>
          <w:sz w:val="24"/>
          <w:szCs w:val="24"/>
        </w:rPr>
        <w:t>А.</w:t>
      </w:r>
      <w:r w:rsidRPr="00A36636">
        <w:rPr>
          <w:rFonts w:ascii="Times New Roman" w:hAnsi="Times New Roman"/>
          <w:sz w:val="24"/>
          <w:szCs w:val="24"/>
        </w:rPr>
        <w:t>.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Люсов</w:t>
      </w:r>
      <w:proofErr w:type="spellEnd"/>
      <w:r w:rsidRPr="00A36636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364F20" w:rsidRPr="00A36636" w:rsidRDefault="00364F20" w:rsidP="00A3663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A36636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A36636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A36636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A36636">
        <w:rPr>
          <w:rFonts w:ascii="Times New Roman" w:hAnsi="Times New Roman"/>
          <w:sz w:val="24"/>
          <w:szCs w:val="24"/>
        </w:rPr>
        <w:t>Ющук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Васюка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364F20" w:rsidRPr="00A36636" w:rsidRDefault="00364F20" w:rsidP="00A3663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A36636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A36636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A36636">
        <w:rPr>
          <w:rFonts w:ascii="Times New Roman" w:hAnsi="Times New Roman"/>
          <w:sz w:val="24"/>
          <w:szCs w:val="24"/>
        </w:rPr>
        <w:t>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364F20" w:rsidRPr="00A36636" w:rsidRDefault="00364F20" w:rsidP="00A366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F20" w:rsidRPr="00A36636" w:rsidRDefault="00364F20" w:rsidP="00A366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F20" w:rsidRPr="00A36636" w:rsidRDefault="00364F20" w:rsidP="00A36636">
      <w:r w:rsidRPr="00A36636">
        <w:rPr>
          <w:rFonts w:ascii="Times New Roman" w:hAnsi="Times New Roman"/>
          <w:sz w:val="24"/>
          <w:szCs w:val="24"/>
        </w:rPr>
        <w:t xml:space="preserve">        </w:t>
      </w:r>
    </w:p>
    <w:p w:rsidR="00364F20" w:rsidRPr="00601A3B" w:rsidRDefault="00364F20" w:rsidP="00A3663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01A3B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364F20" w:rsidRPr="00601A3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0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34FE"/>
    <w:rsid w:val="002443D5"/>
    <w:rsid w:val="002E2305"/>
    <w:rsid w:val="002F009E"/>
    <w:rsid w:val="002F1FAD"/>
    <w:rsid w:val="00306F2B"/>
    <w:rsid w:val="0034395C"/>
    <w:rsid w:val="00364F20"/>
    <w:rsid w:val="00384B37"/>
    <w:rsid w:val="00393D99"/>
    <w:rsid w:val="003D42D3"/>
    <w:rsid w:val="003E60E1"/>
    <w:rsid w:val="003F5D9D"/>
    <w:rsid w:val="0048466F"/>
    <w:rsid w:val="004C0134"/>
    <w:rsid w:val="004D10EA"/>
    <w:rsid w:val="004E54B7"/>
    <w:rsid w:val="0053597F"/>
    <w:rsid w:val="00561B18"/>
    <w:rsid w:val="00586BAE"/>
    <w:rsid w:val="005C020D"/>
    <w:rsid w:val="00601A3B"/>
    <w:rsid w:val="00696807"/>
    <w:rsid w:val="006C017E"/>
    <w:rsid w:val="007054D3"/>
    <w:rsid w:val="00725B85"/>
    <w:rsid w:val="00730838"/>
    <w:rsid w:val="007A2285"/>
    <w:rsid w:val="008D3810"/>
    <w:rsid w:val="009D377A"/>
    <w:rsid w:val="00A30AFA"/>
    <w:rsid w:val="00A36636"/>
    <w:rsid w:val="00A370C0"/>
    <w:rsid w:val="00AE2588"/>
    <w:rsid w:val="00B244E4"/>
    <w:rsid w:val="00BD0986"/>
    <w:rsid w:val="00BD2A45"/>
    <w:rsid w:val="00BF02CD"/>
    <w:rsid w:val="00BF3E08"/>
    <w:rsid w:val="00C0032E"/>
    <w:rsid w:val="00CD5FAB"/>
    <w:rsid w:val="00CF7C0F"/>
    <w:rsid w:val="00DB2414"/>
    <w:rsid w:val="00DC188D"/>
    <w:rsid w:val="00E013FD"/>
    <w:rsid w:val="00E262AA"/>
    <w:rsid w:val="00E327A0"/>
    <w:rsid w:val="00E6497B"/>
    <w:rsid w:val="00EA24E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28FDF"/>
  <w15:docId w15:val="{37D4FE3F-5299-48B2-A3D9-476CDEBE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20</cp:revision>
  <dcterms:created xsi:type="dcterms:W3CDTF">2012-07-09T05:31:00Z</dcterms:created>
  <dcterms:modified xsi:type="dcterms:W3CDTF">2018-11-06T13:34:00Z</dcterms:modified>
</cp:coreProperties>
</file>